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DE2C" w14:textId="138A7833" w:rsidR="008C0B80" w:rsidRPr="008652DA" w:rsidRDefault="008652DA" w:rsidP="008652DA">
      <w:pPr>
        <w:jc w:val="center"/>
        <w:rPr>
          <w:sz w:val="36"/>
          <w:szCs w:val="36"/>
        </w:rPr>
      </w:pPr>
      <w:r w:rsidRPr="008652DA">
        <w:rPr>
          <w:sz w:val="52"/>
          <w:szCs w:val="52"/>
        </w:rPr>
        <w:t xml:space="preserve">UPC 111406 </w:t>
      </w:r>
      <w:proofErr w:type="spellStart"/>
      <w:r w:rsidRPr="008652DA">
        <w:rPr>
          <w:sz w:val="52"/>
          <w:szCs w:val="52"/>
        </w:rPr>
        <w:t>Chopawamsic</w:t>
      </w:r>
      <w:proofErr w:type="spellEnd"/>
      <w:r w:rsidRPr="008652DA">
        <w:rPr>
          <w:sz w:val="52"/>
          <w:szCs w:val="52"/>
        </w:rPr>
        <w:t xml:space="preserve"> Bridge</w:t>
      </w:r>
    </w:p>
    <w:p w14:paraId="143DE098" w14:textId="2638D04B" w:rsidR="008652DA" w:rsidRDefault="008652DA" w:rsidP="008652DA">
      <w:pPr>
        <w:jc w:val="center"/>
        <w:rPr>
          <w:sz w:val="36"/>
          <w:szCs w:val="36"/>
        </w:rPr>
      </w:pPr>
      <w:r w:rsidRPr="008652DA">
        <w:rPr>
          <w:sz w:val="36"/>
          <w:szCs w:val="36"/>
        </w:rPr>
        <w:t>Pre-Bid Showing Questions with Department Answers</w:t>
      </w:r>
    </w:p>
    <w:p w14:paraId="3352909F" w14:textId="77777777" w:rsidR="004A1FE5" w:rsidRDefault="004A1FE5" w:rsidP="004A1FE5">
      <w:pPr>
        <w:pStyle w:val="ListParagraph"/>
        <w:numPr>
          <w:ilvl w:val="0"/>
          <w:numId w:val="1"/>
        </w:numPr>
      </w:pPr>
      <w:r w:rsidRPr="004A1FE5">
        <w:t xml:space="preserve">What is the voltage for the power line? </w:t>
      </w:r>
    </w:p>
    <w:p w14:paraId="340BFF21" w14:textId="1CB6FE9D" w:rsidR="004A1FE5" w:rsidRPr="004A1FE5" w:rsidRDefault="004A1FE5" w:rsidP="004A1FE5">
      <w:pPr>
        <w:pStyle w:val="ListParagraph"/>
        <w:numPr>
          <w:ilvl w:val="1"/>
          <w:numId w:val="1"/>
        </w:numPr>
      </w:pPr>
      <w:r w:rsidRPr="004A1FE5">
        <w:t>Based on information provided by Dominion, the lines carried by the northern tower line are 500 kV and of those carried by the southern tower line, the bottom set is 115 kV and the top set is 230 kV. The Contractor is responsible for verifying this information with Dominion before work begins.</w:t>
      </w:r>
    </w:p>
    <w:p w14:paraId="7D8A7F2D" w14:textId="77777777" w:rsidR="002C0F2E" w:rsidRDefault="004A1FE5" w:rsidP="004A1FE5">
      <w:pPr>
        <w:pStyle w:val="ListParagraph"/>
        <w:numPr>
          <w:ilvl w:val="0"/>
          <w:numId w:val="1"/>
        </w:numPr>
      </w:pPr>
      <w:r w:rsidRPr="004A1FE5">
        <w:t xml:space="preserve">Does the Contractor require to apply permits or be maintained by VDOT? </w:t>
      </w:r>
    </w:p>
    <w:p w14:paraId="4B4761F0" w14:textId="00FCCE7F" w:rsidR="004A1FE5" w:rsidRPr="004A1FE5" w:rsidRDefault="004A1FE5" w:rsidP="002C0F2E">
      <w:pPr>
        <w:pStyle w:val="ListParagraph"/>
        <w:numPr>
          <w:ilvl w:val="1"/>
          <w:numId w:val="1"/>
        </w:numPr>
      </w:pPr>
      <w:r w:rsidRPr="004A1FE5">
        <w:t xml:space="preserve">See </w:t>
      </w:r>
      <w:proofErr w:type="spellStart"/>
      <w:r w:rsidRPr="004A1FE5">
        <w:t>pg</w:t>
      </w:r>
      <w:proofErr w:type="spellEnd"/>
      <w:r w:rsidRPr="004A1FE5">
        <w:t xml:space="preserve"> 240 of the Proposal and Section 107.02 of the Specifications.</w:t>
      </w:r>
    </w:p>
    <w:p w14:paraId="729B1494" w14:textId="77777777" w:rsidR="002C0F2E" w:rsidRDefault="004A1FE5" w:rsidP="004A1FE5">
      <w:pPr>
        <w:pStyle w:val="ListParagraph"/>
        <w:numPr>
          <w:ilvl w:val="0"/>
          <w:numId w:val="1"/>
        </w:numPr>
      </w:pPr>
      <w:r w:rsidRPr="004A1FE5">
        <w:t xml:space="preserve">Does the CGP Streamline permit required for this project? </w:t>
      </w:r>
    </w:p>
    <w:p w14:paraId="0C8522EF" w14:textId="453DE586" w:rsidR="004A1FE5" w:rsidRPr="004A1FE5" w:rsidRDefault="004A1FE5" w:rsidP="002C0F2E">
      <w:pPr>
        <w:pStyle w:val="ListParagraph"/>
        <w:numPr>
          <w:ilvl w:val="1"/>
          <w:numId w:val="1"/>
        </w:numPr>
      </w:pPr>
      <w:r w:rsidRPr="004A1FE5">
        <w:t>The construction plans include four (4) Stormwater Pollution Prevention Plan (SWPPP) General Information Sheets with information for permit compliance as well, including tasks the contractor is obligated to complete.</w:t>
      </w:r>
    </w:p>
    <w:p w14:paraId="10F81944" w14:textId="77777777" w:rsidR="002C0F2E" w:rsidRDefault="004A1FE5" w:rsidP="004A1FE5">
      <w:pPr>
        <w:pStyle w:val="ListParagraph"/>
        <w:numPr>
          <w:ilvl w:val="0"/>
          <w:numId w:val="1"/>
        </w:numPr>
      </w:pPr>
      <w:r w:rsidRPr="004A1FE5">
        <w:t xml:space="preserve">There are smaller overhead lines that run parallel to the bridge. Are they getting relocated? Is that already scheduled? </w:t>
      </w:r>
    </w:p>
    <w:p w14:paraId="6A99F021" w14:textId="427155DF" w:rsidR="004A1FE5" w:rsidRPr="004A1FE5" w:rsidRDefault="004A1FE5" w:rsidP="002C0F2E">
      <w:pPr>
        <w:pStyle w:val="ListParagraph"/>
        <w:numPr>
          <w:ilvl w:val="1"/>
          <w:numId w:val="1"/>
        </w:numPr>
      </w:pPr>
      <w:r w:rsidRPr="004A1FE5">
        <w:t>There is some utility relocation still in progress. The two common lines that are on either side of the bridge are being relocated. The gas line is being relocated. All utilities are scheduled to be relocated by 30 September 2025.</w:t>
      </w:r>
    </w:p>
    <w:p w14:paraId="7E0CB967" w14:textId="77777777" w:rsidR="002C0F2E" w:rsidRDefault="004A1FE5" w:rsidP="004A1FE5">
      <w:pPr>
        <w:pStyle w:val="ListParagraph"/>
        <w:numPr>
          <w:ilvl w:val="0"/>
          <w:numId w:val="1"/>
        </w:numPr>
      </w:pPr>
      <w:r w:rsidRPr="004A1FE5">
        <w:t xml:space="preserve">The contractor noticed the </w:t>
      </w:r>
      <w:proofErr w:type="spellStart"/>
      <w:r w:rsidRPr="004A1FE5">
        <w:t>fibre</w:t>
      </w:r>
      <w:proofErr w:type="spellEnd"/>
      <w:r w:rsidRPr="004A1FE5">
        <w:t xml:space="preserve"> optic lines in the area. Are they for Verizon? </w:t>
      </w:r>
    </w:p>
    <w:p w14:paraId="2E9E22DE" w14:textId="18EE0399" w:rsidR="004A1FE5" w:rsidRPr="004A1FE5" w:rsidRDefault="004A1FE5" w:rsidP="002C0F2E">
      <w:pPr>
        <w:pStyle w:val="ListParagraph"/>
        <w:numPr>
          <w:ilvl w:val="1"/>
          <w:numId w:val="1"/>
        </w:numPr>
      </w:pPr>
      <w:r w:rsidRPr="004A1FE5">
        <w:t>The fiber optic is Verizon, and is in the process of being relocated.</w:t>
      </w:r>
    </w:p>
    <w:sectPr w:rsidR="004A1FE5" w:rsidRPr="004A1F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756AF"/>
    <w:multiLevelType w:val="hybridMultilevel"/>
    <w:tmpl w:val="625023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649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AB2"/>
    <w:rsid w:val="002C0F2E"/>
    <w:rsid w:val="0048315C"/>
    <w:rsid w:val="004A1FE5"/>
    <w:rsid w:val="006E3AB2"/>
    <w:rsid w:val="008652DA"/>
    <w:rsid w:val="008C0B80"/>
    <w:rsid w:val="009A3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8C180"/>
  <w15:chartTrackingRefBased/>
  <w15:docId w15:val="{831ACEEC-6AA6-4FA7-8F90-2B8BBAC0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3A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A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A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A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A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A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A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A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A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3A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3A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A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A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A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A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A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A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AB2"/>
    <w:rPr>
      <w:rFonts w:eastAsiaTheme="majorEastAsia" w:cstheme="majorBidi"/>
      <w:color w:val="272727" w:themeColor="text1" w:themeTint="D8"/>
    </w:rPr>
  </w:style>
  <w:style w:type="paragraph" w:styleId="Title">
    <w:name w:val="Title"/>
    <w:basedOn w:val="Normal"/>
    <w:next w:val="Normal"/>
    <w:link w:val="TitleChar"/>
    <w:uiPriority w:val="10"/>
    <w:qFormat/>
    <w:rsid w:val="006E3A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A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A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A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AB2"/>
    <w:pPr>
      <w:spacing w:before="160"/>
      <w:jc w:val="center"/>
    </w:pPr>
    <w:rPr>
      <w:i/>
      <w:iCs/>
      <w:color w:val="404040" w:themeColor="text1" w:themeTint="BF"/>
    </w:rPr>
  </w:style>
  <w:style w:type="character" w:customStyle="1" w:styleId="QuoteChar">
    <w:name w:val="Quote Char"/>
    <w:basedOn w:val="DefaultParagraphFont"/>
    <w:link w:val="Quote"/>
    <w:uiPriority w:val="29"/>
    <w:rsid w:val="006E3AB2"/>
    <w:rPr>
      <w:i/>
      <w:iCs/>
      <w:color w:val="404040" w:themeColor="text1" w:themeTint="BF"/>
    </w:rPr>
  </w:style>
  <w:style w:type="paragraph" w:styleId="ListParagraph">
    <w:name w:val="List Paragraph"/>
    <w:basedOn w:val="Normal"/>
    <w:uiPriority w:val="34"/>
    <w:qFormat/>
    <w:rsid w:val="006E3AB2"/>
    <w:pPr>
      <w:ind w:left="720"/>
      <w:contextualSpacing/>
    </w:pPr>
  </w:style>
  <w:style w:type="character" w:styleId="IntenseEmphasis">
    <w:name w:val="Intense Emphasis"/>
    <w:basedOn w:val="DefaultParagraphFont"/>
    <w:uiPriority w:val="21"/>
    <w:qFormat/>
    <w:rsid w:val="006E3AB2"/>
    <w:rPr>
      <w:i/>
      <w:iCs/>
      <w:color w:val="0F4761" w:themeColor="accent1" w:themeShade="BF"/>
    </w:rPr>
  </w:style>
  <w:style w:type="paragraph" w:styleId="IntenseQuote">
    <w:name w:val="Intense Quote"/>
    <w:basedOn w:val="Normal"/>
    <w:next w:val="Normal"/>
    <w:link w:val="IntenseQuoteChar"/>
    <w:uiPriority w:val="30"/>
    <w:qFormat/>
    <w:rsid w:val="006E3A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AB2"/>
    <w:rPr>
      <w:i/>
      <w:iCs/>
      <w:color w:val="0F4761" w:themeColor="accent1" w:themeShade="BF"/>
    </w:rPr>
  </w:style>
  <w:style w:type="character" w:styleId="IntenseReference">
    <w:name w:val="Intense Reference"/>
    <w:basedOn w:val="DefaultParagraphFont"/>
    <w:uiPriority w:val="32"/>
    <w:qFormat/>
    <w:rsid w:val="006E3A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113325">
      <w:bodyDiv w:val="1"/>
      <w:marLeft w:val="0"/>
      <w:marRight w:val="0"/>
      <w:marTop w:val="0"/>
      <w:marBottom w:val="0"/>
      <w:divBdr>
        <w:top w:val="none" w:sz="0" w:space="0" w:color="auto"/>
        <w:left w:val="none" w:sz="0" w:space="0" w:color="auto"/>
        <w:bottom w:val="none" w:sz="0" w:space="0" w:color="auto"/>
        <w:right w:val="none" w:sz="0" w:space="0" w:color="auto"/>
      </w:divBdr>
    </w:div>
    <w:div w:id="20146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199</Words>
  <Characters>1138</Characters>
  <Application>Microsoft Office Word</Application>
  <DocSecurity>0</DocSecurity>
  <Lines>9</Lines>
  <Paragraphs>2</Paragraphs>
  <ScaleCrop>false</ScaleCrop>
  <Company>Virginia Department of Transportation</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McAvoy, Douglas (VDOT)</dc:creator>
  <cp:keywords/>
  <dc:description/>
  <cp:lastModifiedBy>McAvoy, Douglas (VDOT)</cp:lastModifiedBy>
  <cp:revision>4</cp:revision>
  <dcterms:created xsi:type="dcterms:W3CDTF">2025-07-21T16:08:00Z</dcterms:created>
  <dcterms:modified xsi:type="dcterms:W3CDTF">2025-07-21T16:14:00Z</dcterms:modified>
</cp:coreProperties>
</file>